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07C7F" w14:textId="77777777" w:rsidR="003E7A24" w:rsidRPr="00042F7B" w:rsidRDefault="003E7A24" w:rsidP="003E7A2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67"/>
      <w:bookmarkStart w:id="1" w:name="_Toc202945401"/>
      <w:bookmarkStart w:id="2" w:name="_Toc202945525"/>
      <w:bookmarkStart w:id="3" w:name="_Toc202945649"/>
      <w:bookmarkStart w:id="4" w:name="_Toc202945773"/>
      <w:bookmarkStart w:id="5" w:name="_Toc202945983"/>
      <w:bookmarkStart w:id="6" w:name="_Toc202946089"/>
      <w:bookmarkStart w:id="7" w:name="_Toc202946325"/>
      <w:bookmarkStart w:id="8" w:name="_Toc202947238"/>
      <w:bookmarkStart w:id="9" w:name="_Toc202947520"/>
      <w:r w:rsidRPr="00042F7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774C238" w14:textId="77777777" w:rsidR="003E7A24" w:rsidRPr="00042F7B" w:rsidRDefault="003E7A24" w:rsidP="003E7A2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54BAD0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39680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583B12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DEDE4D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033C17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250B9C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3B1D90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1E9F880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EF2283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0BD787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82B03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6EB2E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291C6D" w14:textId="2383B18E" w:rsidR="003E7A24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3F606B" w14:textId="30629574" w:rsidR="00866804" w:rsidRDefault="0086680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0C5FE7" w14:textId="77777777" w:rsidR="00866804" w:rsidRPr="00042F7B" w:rsidRDefault="0086680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345DD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00A539" w14:textId="5E05DAFF" w:rsidR="003E7A24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21AF4507" w14:textId="77777777" w:rsidR="003E7A24" w:rsidRPr="00042F7B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13CF11" w14:textId="4CE3E0F2" w:rsidR="00A9313B" w:rsidRPr="00A9313B" w:rsidRDefault="003E7A24" w:rsidP="003E7A24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t xml:space="preserve"> </w:t>
      </w:r>
      <w:r w:rsidR="00A9313B" w:rsidRPr="00A9313B">
        <w:rPr>
          <w:rFonts w:ascii="Times New Roman" w:hAnsi="Times New Roman"/>
          <w:color w:val="auto"/>
          <w:szCs w:val="24"/>
        </w:rPr>
        <w:t>ОП.07 Правовое обеспечение профессиональной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FB74F9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5C35E5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06C69D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5FE1F73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1092AEA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7C005F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CB1759F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EFA5677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4D3D6E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DE7C37D" w14:textId="62C7F5CF" w:rsid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C2DFEAF" w14:textId="7B905C6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C360401" w14:textId="6F448EE0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2A1299" w14:textId="4D184EB9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890F290" w14:textId="2BB6529C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C8BEB6A" w14:textId="6ED2F295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DB13D5C" w14:textId="038BB663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1E09DC7" w14:textId="41119C6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AA15B3" w14:textId="270F5EA7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AEF25B" w14:textId="39943DB0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70F5E5C" w14:textId="73A3A59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8149E92" w14:textId="77777777" w:rsidR="00866804" w:rsidRPr="00A9313B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F438A5E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D203103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F4D906C" w14:textId="77777777" w:rsidR="003E7A24" w:rsidRPr="00042F7B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042F7B">
        <w:rPr>
          <w:rFonts w:ascii="Times New Roman" w:hAnsi="Times New Roman"/>
          <w:b/>
          <w:sz w:val="28"/>
          <w:szCs w:val="28"/>
        </w:rPr>
        <w:br w:type="page"/>
      </w:r>
    </w:p>
    <w:p w14:paraId="19125B61" w14:textId="190A3E39" w:rsidR="00A9313B" w:rsidRPr="00A9313B" w:rsidRDefault="005B1B33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bookmarkStart w:id="10" w:name="_GoBack"/>
      <w:r>
        <w:rPr>
          <w:noProof/>
        </w:rPr>
        <w:lastRenderedPageBreak/>
        <w:drawing>
          <wp:inline distT="0" distB="0" distL="0" distR="0" wp14:anchorId="76EE2795" wp14:editId="1E2FDA41">
            <wp:extent cx="6478098" cy="7882466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82849" cy="788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0"/>
    </w:p>
    <w:p w14:paraId="70486437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4831C82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  <w:bookmarkStart w:id="11" w:name="_Toc202947239"/>
      <w:bookmarkStart w:id="12" w:name="_Toc202947521"/>
    </w:p>
    <w:p w14:paraId="772CBE5A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3EF97F2A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2CA0EA79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7A16404E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2725421E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7EAF17C5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640B7F0F" w14:textId="5B664D44" w:rsidR="00622248" w:rsidRPr="00622248" w:rsidRDefault="00A9313B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  <w:r w:rsidRPr="00622248">
        <w:rPr>
          <w:rFonts w:ascii="Times New Roman" w:hAnsi="Times New Roman"/>
          <w:bCs/>
          <w:caps w:val="0"/>
          <w:szCs w:val="24"/>
        </w:rPr>
        <w:t xml:space="preserve">Содержание </w:t>
      </w:r>
      <w:bookmarkStart w:id="13" w:name="__RefHeading___68"/>
      <w:bookmarkStart w:id="14" w:name="__RefHeading___156"/>
      <w:bookmarkStart w:id="15" w:name="__RefHeading___244"/>
      <w:bookmarkStart w:id="16" w:name="__RefHeading___332"/>
      <w:bookmarkEnd w:id="11"/>
      <w:bookmarkEnd w:id="12"/>
      <w:bookmarkEnd w:id="13"/>
      <w:bookmarkEnd w:id="14"/>
      <w:bookmarkEnd w:id="15"/>
      <w:bookmarkEnd w:id="16"/>
    </w:p>
    <w:p w14:paraId="1E07E807" w14:textId="62A02C28" w:rsidR="00622248" w:rsidRDefault="00622248" w:rsidP="00622248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5CAEEF9" w14:textId="77777777" w:rsidR="00622248" w:rsidRPr="00A9313B" w:rsidRDefault="00622248" w:rsidP="00622248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622248" w:rsidRPr="00042F7B" w14:paraId="7C4925BA" w14:textId="77777777" w:rsidTr="004A1F4C">
        <w:tc>
          <w:tcPr>
            <w:tcW w:w="648" w:type="dxa"/>
            <w:shd w:val="clear" w:color="auto" w:fill="auto"/>
          </w:tcPr>
          <w:p w14:paraId="28164CC6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7A8C181A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B8584EB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22248" w:rsidRPr="00042F7B" w14:paraId="14C804F8" w14:textId="77777777" w:rsidTr="004A1F4C">
        <w:tc>
          <w:tcPr>
            <w:tcW w:w="648" w:type="dxa"/>
            <w:shd w:val="clear" w:color="auto" w:fill="auto"/>
          </w:tcPr>
          <w:p w14:paraId="1D39423D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38AEE6C4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8D7C76B" w14:textId="7911D761" w:rsidR="00622248" w:rsidRDefault="00FF4122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790A2205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2248" w:rsidRPr="00042F7B" w14:paraId="171FF5AA" w14:textId="77777777" w:rsidTr="004A1F4C">
        <w:tc>
          <w:tcPr>
            <w:tcW w:w="648" w:type="dxa"/>
            <w:shd w:val="clear" w:color="auto" w:fill="auto"/>
          </w:tcPr>
          <w:p w14:paraId="587347FA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599D3043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E517080" w14:textId="2B90B310" w:rsidR="00622248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F412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1555C980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2248" w:rsidRPr="00042F7B" w14:paraId="36B35B20" w14:textId="77777777" w:rsidTr="004A1F4C">
        <w:tc>
          <w:tcPr>
            <w:tcW w:w="648" w:type="dxa"/>
            <w:shd w:val="clear" w:color="auto" w:fill="auto"/>
          </w:tcPr>
          <w:p w14:paraId="40203D25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2FD68BBC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4BB7639" w14:textId="44D0D440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F412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AD6585D" w14:textId="453E8446" w:rsidR="00A9313B" w:rsidRPr="00A9313B" w:rsidRDefault="00A9313B" w:rsidP="00622248">
      <w:pPr>
        <w:pStyle w:val="1"/>
        <w:spacing w:beforeAutospacing="0" w:afterAutospacing="0"/>
        <w:rPr>
          <w:rFonts w:ascii="Times New Roman" w:hAnsi="Times New Roman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br w:type="page"/>
      </w:r>
      <w:bookmarkStart w:id="17" w:name="_Toc177461981"/>
      <w:bookmarkStart w:id="18" w:name="_Toc202910769"/>
      <w:bookmarkStart w:id="19" w:name="_Toc202945403"/>
      <w:bookmarkStart w:id="20" w:name="_Toc202945527"/>
      <w:bookmarkStart w:id="21" w:name="_Toc202945651"/>
      <w:bookmarkStart w:id="22" w:name="_Toc202945775"/>
      <w:bookmarkStart w:id="23" w:name="_Toc202945985"/>
      <w:bookmarkStart w:id="24" w:name="_Toc202946091"/>
      <w:bookmarkStart w:id="25" w:name="_Toc202946327"/>
      <w:bookmarkStart w:id="26" w:name="_Toc202947240"/>
      <w:bookmarkStart w:id="27" w:name="_Toc202947522"/>
      <w:r w:rsidRPr="00A9313B">
        <w:rPr>
          <w:rFonts w:ascii="Times New Roman" w:hAnsi="Times New Roman"/>
          <w:szCs w:val="24"/>
        </w:rPr>
        <w:lastRenderedPageBreak/>
        <w:t>1. Общая характеристика РАБОЧЕЙ ПРОГРАММЫ УЧЕБНОЙ ДИСЦИПЛИНЫ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08A779" w14:textId="77777777" w:rsidR="00A9313B" w:rsidRPr="00622248" w:rsidRDefault="00A9313B" w:rsidP="00A9313B">
      <w:pPr>
        <w:pStyle w:val="13"/>
        <w:jc w:val="center"/>
        <w:rPr>
          <w:b/>
          <w:color w:val="auto"/>
          <w:szCs w:val="24"/>
        </w:rPr>
      </w:pPr>
      <w:r w:rsidRPr="00622248">
        <w:rPr>
          <w:b/>
          <w:color w:val="auto"/>
          <w:szCs w:val="24"/>
        </w:rPr>
        <w:t>«Правовое обеспечение профессиональной деятельности»</w:t>
      </w:r>
    </w:p>
    <w:p w14:paraId="530DB5EE" w14:textId="77777777" w:rsidR="00A9313B" w:rsidRPr="00A9313B" w:rsidRDefault="00A9313B" w:rsidP="00A9313B">
      <w:pPr>
        <w:pStyle w:val="13"/>
        <w:ind w:right="566"/>
        <w:rPr>
          <w:color w:val="auto"/>
          <w:szCs w:val="24"/>
        </w:rPr>
      </w:pPr>
    </w:p>
    <w:p w14:paraId="500957A8" w14:textId="77777777" w:rsidR="00A9313B" w:rsidRPr="00A9313B" w:rsidRDefault="00A9313B" w:rsidP="00A9313B">
      <w:pPr>
        <w:pStyle w:val="11"/>
        <w:spacing w:after="0" w:line="240" w:lineRule="auto"/>
        <w:ind w:right="566"/>
        <w:rPr>
          <w:rFonts w:ascii="Times New Roman" w:hAnsi="Times New Roman"/>
          <w:color w:val="auto"/>
          <w:szCs w:val="24"/>
        </w:rPr>
      </w:pPr>
      <w:bookmarkStart w:id="28" w:name="__RefHeading___69"/>
      <w:bookmarkStart w:id="29" w:name="__RefHeading___157"/>
      <w:bookmarkStart w:id="30" w:name="__RefHeading___245"/>
      <w:bookmarkStart w:id="31" w:name="__RefHeading___333"/>
      <w:bookmarkStart w:id="32" w:name="_Toc177461982"/>
      <w:bookmarkStart w:id="33" w:name="_Toc202910770"/>
      <w:bookmarkStart w:id="34" w:name="_Toc202945404"/>
      <w:bookmarkStart w:id="35" w:name="_Toc202945528"/>
      <w:bookmarkStart w:id="36" w:name="_Toc202945652"/>
      <w:bookmarkStart w:id="37" w:name="_Toc202945776"/>
      <w:bookmarkStart w:id="38" w:name="_Toc202945986"/>
      <w:bookmarkStart w:id="39" w:name="_Toc202946092"/>
      <w:bookmarkStart w:id="40" w:name="_Toc202946328"/>
      <w:bookmarkStart w:id="41" w:name="_Toc202947241"/>
      <w:bookmarkStart w:id="42" w:name="_Toc202947523"/>
      <w:bookmarkEnd w:id="28"/>
      <w:bookmarkEnd w:id="29"/>
      <w:bookmarkEnd w:id="30"/>
      <w:bookmarkEnd w:id="31"/>
      <w:r w:rsidRPr="00A9313B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8AA701C" w14:textId="77777777" w:rsidR="00622248" w:rsidRPr="00A9313B" w:rsidRDefault="00622248" w:rsidP="0062224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Дисциплина «Правовое обеспечение профессиональной деятельности» включена в обязательную часть общепрофессионального цикла образовательной программы.</w:t>
      </w:r>
    </w:p>
    <w:p w14:paraId="1174ACF6" w14:textId="77777777" w:rsidR="00A9313B" w:rsidRPr="00A9313B" w:rsidRDefault="00A9313B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Цель дисциплины «Правовое обеспечение профессиональной деятельности»: изучение действующего законодательства, формирование системы знаний в области правового обеспечения профессиональной деятельности, приобретение навыков работы с нормативным материалом, его анализа и практического использования.</w:t>
      </w:r>
    </w:p>
    <w:p w14:paraId="06FF7FC9" w14:textId="77777777" w:rsidR="00A9313B" w:rsidRPr="00A9313B" w:rsidRDefault="00A9313B" w:rsidP="00A9313B">
      <w:pPr>
        <w:ind w:right="566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2D5FAF8" w14:textId="77777777" w:rsidR="00A9313B" w:rsidRPr="00A9313B" w:rsidRDefault="00A9313B" w:rsidP="00A9313B">
      <w:pPr>
        <w:pStyle w:val="11"/>
        <w:spacing w:after="0" w:line="240" w:lineRule="auto"/>
        <w:ind w:right="566"/>
        <w:rPr>
          <w:rFonts w:ascii="Times New Roman" w:hAnsi="Times New Roman"/>
          <w:color w:val="auto"/>
          <w:szCs w:val="24"/>
        </w:rPr>
      </w:pPr>
      <w:bookmarkStart w:id="43" w:name="__RefHeading___70"/>
      <w:bookmarkStart w:id="44" w:name="__RefHeading___158"/>
      <w:bookmarkStart w:id="45" w:name="__RefHeading___246"/>
      <w:bookmarkStart w:id="46" w:name="__RefHeading___334"/>
      <w:bookmarkStart w:id="47" w:name="_Toc177461983"/>
      <w:bookmarkStart w:id="48" w:name="_Toc202910771"/>
      <w:bookmarkStart w:id="49" w:name="_Toc202945405"/>
      <w:bookmarkStart w:id="50" w:name="_Toc202945529"/>
      <w:bookmarkStart w:id="51" w:name="_Toc202945653"/>
      <w:bookmarkStart w:id="52" w:name="_Toc202945777"/>
      <w:bookmarkStart w:id="53" w:name="_Toc202945987"/>
      <w:bookmarkStart w:id="54" w:name="_Toc202946093"/>
      <w:bookmarkStart w:id="55" w:name="_Toc202946329"/>
      <w:bookmarkStart w:id="56" w:name="_Toc202947242"/>
      <w:bookmarkStart w:id="57" w:name="_Toc202947524"/>
      <w:bookmarkEnd w:id="43"/>
      <w:bookmarkEnd w:id="44"/>
      <w:bookmarkEnd w:id="45"/>
      <w:bookmarkEnd w:id="46"/>
      <w:r w:rsidRPr="00A9313B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609B15E" w14:textId="0D34945C" w:rsidR="00A9313B" w:rsidRPr="00A9313B" w:rsidRDefault="00A9313B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2CE6429C" w14:textId="07B8468C" w:rsidR="00A9313B" w:rsidRPr="00A9313B" w:rsidRDefault="00A9313B" w:rsidP="00A9313B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144"/>
        <w:gridCol w:w="3185"/>
        <w:gridCol w:w="2800"/>
      </w:tblGrid>
      <w:tr w:rsidR="00A9313B" w:rsidRPr="00A9313B" w14:paraId="7A61D889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1DE3" w14:textId="77777777" w:rsidR="00A9313B" w:rsidRPr="00A9313B" w:rsidRDefault="00A9313B" w:rsidP="00A9313B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A9313B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A9313B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52053E51" w14:textId="77777777" w:rsidR="00A9313B" w:rsidRPr="00A9313B" w:rsidRDefault="00A9313B" w:rsidP="00A9313B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9313B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93C0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FCED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D135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Владеть навыками </w:t>
            </w:r>
          </w:p>
        </w:tc>
      </w:tr>
      <w:tr w:rsidR="00A9313B" w:rsidRPr="00A9313B" w14:paraId="1C7D83AC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EA6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EA7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1C71BB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E7FF2F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D987DE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7E2373D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E64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2FD236A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2E870D4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E15B65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71FFDA2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14:paraId="7F60E1C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B65A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4BA4BE04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2352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BF5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7ACDD33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оформлять результаты поиска</w:t>
            </w:r>
          </w:p>
          <w:p w14:paraId="452D823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7DE9FEC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14DF0C7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4BEE808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B86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D9E1C9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75BAC0E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1886B8F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03733A0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76868F0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3534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A9313B" w:rsidRPr="00A9313B" w14:paraId="15C81A84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8D2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C1A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D02C4C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1E4437C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3A1D72C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16C9758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49AE236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38909662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1DE60C6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составлять различные правовые документы</w:t>
            </w:r>
          </w:p>
          <w:p w14:paraId="1D76033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находить интересные проектные идеи, грамотно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их формулировать и документировать</w:t>
            </w:r>
          </w:p>
          <w:p w14:paraId="53651E6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B56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14:paraId="0A365F4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62F3147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22641C7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75A53D9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5F39092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2A20C64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D76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59FC5698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FAD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EF7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24FC38A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6E30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3810FE8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  <w:p w14:paraId="7F02543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B361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0DE4F792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F49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0F0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FF5794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A39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2FACE5D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16FA7C0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6D0B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2965E36A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54D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ОК.06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637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проявлять гражданско-патриотическую позицию</w:t>
            </w:r>
          </w:p>
          <w:p w14:paraId="5F14CDC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осознанное поведение</w:t>
            </w:r>
          </w:p>
          <w:p w14:paraId="3C26279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описывать значимость своей специальности</w:t>
            </w:r>
          </w:p>
          <w:p w14:paraId="1EC910A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стандарты антикоррупционного поведения</w:t>
            </w:r>
          </w:p>
          <w:p w14:paraId="2291109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571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сущность гражданско-патриотической позиции</w:t>
            </w:r>
          </w:p>
          <w:p w14:paraId="435B64C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2435E21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значимость профессиональной деятельности по специальности стандарты антикоррупционного поведения и последствия его нарушения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3DE2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6BDAD007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2AF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BD7D" w14:textId="77777777" w:rsidR="00A9313B" w:rsidRPr="00A9313B" w:rsidRDefault="00A9313B" w:rsidP="00A9313B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3EF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ADA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Планирования бюджета на оказание сервиса автотранспортных средств и их компонентов.</w:t>
            </w:r>
          </w:p>
        </w:tc>
      </w:tr>
      <w:tr w:rsidR="00A9313B" w:rsidRPr="00A9313B" w14:paraId="799AB132" w14:textId="77777777" w:rsidTr="00622248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94F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2A9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7D1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584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Оценки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</w:tc>
      </w:tr>
    </w:tbl>
    <w:p w14:paraId="3E8CD2DC" w14:textId="77777777" w:rsidR="00A9313B" w:rsidRPr="00A9313B" w:rsidRDefault="00A9313B" w:rsidP="00A9313B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A722164" w14:textId="77777777" w:rsidR="00622248" w:rsidRPr="00042F7B" w:rsidRDefault="00622248" w:rsidP="0062224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8" w:name="__RefHeading___71"/>
      <w:bookmarkStart w:id="59" w:name="__RefHeading___159"/>
      <w:bookmarkStart w:id="60" w:name="__RefHeading___247"/>
      <w:bookmarkStart w:id="61" w:name="__RefHeading___335"/>
      <w:bookmarkEnd w:id="58"/>
      <w:bookmarkEnd w:id="59"/>
      <w:bookmarkEnd w:id="60"/>
      <w:bookmarkEnd w:id="61"/>
    </w:p>
    <w:p w14:paraId="4777DB42" w14:textId="77777777" w:rsidR="00622248" w:rsidRPr="00042F7B" w:rsidRDefault="00622248" w:rsidP="0062224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5C235C53" w14:textId="77777777" w:rsidR="00622248" w:rsidRPr="00042F7B" w:rsidRDefault="00622248" w:rsidP="00622248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5399C4D4" w14:textId="77777777" w:rsidR="00622248" w:rsidRPr="00042F7B" w:rsidRDefault="00622248" w:rsidP="00622248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D20C957" w14:textId="77777777" w:rsidR="00622248" w:rsidRPr="00042F7B" w:rsidRDefault="00622248" w:rsidP="00622248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622248" w:rsidRPr="00042F7B" w14:paraId="6831A846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8DDA7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C41B6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622248" w:rsidRPr="00042F7B" w14:paraId="666DDC6B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1785E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3A06A" w14:textId="5B3E3912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622248" w:rsidRPr="00042F7B" w14:paraId="771F618A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ADF3E0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71ADA4" w14:textId="0A3D072C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2248" w:rsidRPr="00042F7B" w14:paraId="04C97241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DD9CE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22248" w:rsidRPr="00042F7B" w14:paraId="0F487DC5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0E6DA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51EB9" w14:textId="1B12B88C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622248" w:rsidRPr="00042F7B" w14:paraId="65D4B59B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DAAE2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618269" w14:textId="5136F66E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2248" w:rsidRPr="00042F7B" w14:paraId="4997E426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7F5BE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B4C38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B90B041" w14:textId="77777777" w:rsidR="00A9313B" w:rsidRP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8C69086" w14:textId="4498AEEE" w:rsid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07BB98D" w14:textId="158A2EF1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7137896C" w14:textId="76151D0A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2307FBE0" w14:textId="3E99387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718B4FB" w14:textId="21E49593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594AF1D5" w14:textId="1D361A68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F9FD781" w14:textId="295F907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5236A76F" w14:textId="272B3E92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410C2887" w14:textId="03AB7619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3DE6277" w14:textId="269066D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CC6ADA3" w14:textId="682B5AC2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245A00A" w14:textId="39D6CFD9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0F07F52" w14:textId="7A3928CA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7DDEB5CB" w14:textId="36C70BF8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D22F680" w14:textId="6DA8009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12C3590" w14:textId="3C5374A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8AF927E" w14:textId="56299261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3E18728" w14:textId="2A05038E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D662C70" w14:textId="53665D5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9187F85" w14:textId="17113506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A2BDC3C" w14:textId="29965524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023E1D6" w14:textId="77777777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  <w:sectPr w:rsidR="00622248" w:rsidSect="00A931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25E5173" w14:textId="77777777" w:rsidR="00622248" w:rsidRPr="00042F7B" w:rsidRDefault="00622248" w:rsidP="00622248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62" w:name="__RefHeading___73"/>
      <w:bookmarkStart w:id="63" w:name="__RefHeading___161"/>
      <w:bookmarkStart w:id="64" w:name="__RefHeading___249"/>
      <w:bookmarkStart w:id="65" w:name="__RefHeading___337"/>
      <w:bookmarkEnd w:id="62"/>
      <w:bookmarkEnd w:id="63"/>
      <w:bookmarkEnd w:id="64"/>
      <w:bookmarkEnd w:id="65"/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4949" w:type="dxa"/>
        <w:tblInd w:w="-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2"/>
        <w:gridCol w:w="9214"/>
        <w:gridCol w:w="6"/>
        <w:gridCol w:w="1128"/>
        <w:gridCol w:w="6"/>
        <w:gridCol w:w="1837"/>
        <w:gridCol w:w="6"/>
      </w:tblGrid>
      <w:tr w:rsidR="00622248" w:rsidRPr="00A9313B" w14:paraId="556E5C0C" w14:textId="53BDBFD2" w:rsidTr="00237359">
        <w:trPr>
          <w:gridAfter w:val="1"/>
          <w:wAfter w:w="6" w:type="dxa"/>
          <w:trHeight w:val="1283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997B9" w14:textId="16C882AD" w:rsidR="00622248" w:rsidRPr="00A9313B" w:rsidRDefault="00622248" w:rsidP="0062224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6967" w14:textId="2106A8C3" w:rsidR="00622248" w:rsidRPr="00A9313B" w:rsidRDefault="00622248" w:rsidP="0062224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C5BC" w14:textId="7E489C0D" w:rsidR="00622248" w:rsidRPr="00622248" w:rsidRDefault="00622248" w:rsidP="00DB4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BD5F" w14:textId="2483D0D1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622248" w:rsidRPr="00A9313B" w14:paraId="51575543" w14:textId="6691B66F" w:rsidTr="00237359">
        <w:trPr>
          <w:trHeight w:val="267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2B14" w14:textId="56232896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Право и экономика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84C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A0C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48C90728" w14:textId="3BF4038D" w:rsidTr="00237359">
        <w:trPr>
          <w:gridAfter w:val="1"/>
          <w:wAfter w:w="6" w:type="dxa"/>
          <w:trHeight w:val="283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D19F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 </w:t>
            </w:r>
          </w:p>
          <w:p w14:paraId="1C6C71EB" w14:textId="1C7AFE1B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Правовое регулирование экономических отношений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AFDD8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E81A1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0062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577517AA" w14:textId="74D06001" w:rsidTr="0023735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7281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9AB10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Содержание дисциплины и ее задачи. </w:t>
            </w:r>
          </w:p>
          <w:p w14:paraId="0D344362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Связь с другими общими гуманитарными и социально - экономическими, общепрофессиональными и специальными дисциплинами.</w:t>
            </w:r>
          </w:p>
          <w:p w14:paraId="2909AD6B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Значение дисциплины для процесса освоения основной профессиональной программы по специальности.</w:t>
            </w:r>
          </w:p>
          <w:p w14:paraId="734E98CA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Рыночная экономика как объект воздействия права</w:t>
            </w:r>
          </w:p>
          <w:p w14:paraId="2948830E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предпринимательской деятельности, ее признаки</w:t>
            </w:r>
          </w:p>
          <w:p w14:paraId="7B07538B" w14:textId="77777777" w:rsidR="00622248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Отрасли права, регулирующие хозяйственные отношения в РФ, их источники.</w:t>
            </w:r>
          </w:p>
          <w:p w14:paraId="5DD88BB9" w14:textId="1811B988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E8A4" w14:textId="501060C6" w:rsidR="00622248" w:rsidRPr="00A9313B" w:rsidRDefault="00DB4756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532E" w14:textId="77777777" w:rsidR="00622248" w:rsidRDefault="00A332D3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78FFED3D" w14:textId="16B4B597" w:rsidR="00A332D3" w:rsidRPr="00A9313B" w:rsidRDefault="00A332D3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76763BF5" w14:textId="015909AA" w:rsidTr="00237359">
        <w:trPr>
          <w:gridAfter w:val="1"/>
          <w:wAfter w:w="6" w:type="dxa"/>
          <w:trHeight w:val="285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F3F8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1.2. </w:t>
            </w:r>
          </w:p>
          <w:p w14:paraId="4282410B" w14:textId="3573019D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1592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1D62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6173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37359" w:rsidRPr="00A9313B" w14:paraId="0AF0F908" w14:textId="21AB5671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0F81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981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и признаки субъектов предпринимательской деятельности.</w:t>
            </w:r>
          </w:p>
          <w:p w14:paraId="67BA589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субъектов предпринимательского права.</w:t>
            </w:r>
          </w:p>
          <w:p w14:paraId="72E67532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собственности. Правомочия собственника. </w:t>
            </w:r>
          </w:p>
          <w:p w14:paraId="0E2AEA2A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хозяйственного ведения и право оперативного управления. </w:t>
            </w:r>
          </w:p>
          <w:p w14:paraId="1F660F6C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Формы собственности по российскому законодательству.</w:t>
            </w:r>
          </w:p>
          <w:p w14:paraId="296A649F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юридического лица, его признаки. </w:t>
            </w:r>
          </w:p>
          <w:p w14:paraId="71A2FF0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Организационно - правовые формы юридических лиц. </w:t>
            </w:r>
          </w:p>
          <w:p w14:paraId="151F8704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758B7081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Индивидуальные предприниматели (граждане), их права и обязанности.</w:t>
            </w:r>
          </w:p>
          <w:p w14:paraId="0167ECB8" w14:textId="7777777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9FBB" w14:textId="244E72E0" w:rsidR="00237359" w:rsidRPr="00A9313B" w:rsidRDefault="00237359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155137" w14:textId="77777777" w:rsidR="00237359" w:rsidRDefault="00237359" w:rsidP="00237359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51FEDF0" w14:textId="77446A73" w:rsidR="00237359" w:rsidRPr="00A9313B" w:rsidRDefault="00237359" w:rsidP="00237359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2..</w:t>
            </w:r>
            <w:proofErr w:type="gram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2.2</w:t>
            </w:r>
          </w:p>
        </w:tc>
      </w:tr>
      <w:tr w:rsidR="00237359" w:rsidRPr="00A9313B" w14:paraId="010ABA40" w14:textId="74F7F590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657F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AA51" w14:textId="7777777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810A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48C4C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37359" w:rsidRPr="00A9313B" w14:paraId="38E325D8" w14:textId="48D72A88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CE0B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472B" w14:textId="77777777" w:rsidR="00237359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1. Определение правомочий собственника транспортного средства</w:t>
            </w:r>
          </w:p>
          <w:p w14:paraId="41C83697" w14:textId="0B7E120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1A9C" w14:textId="49A3A148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84F8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5F45D406" w14:textId="3A4D362E" w:rsidTr="00237359">
        <w:trPr>
          <w:gridAfter w:val="1"/>
          <w:wAfter w:w="6" w:type="dxa"/>
          <w:trHeight w:val="276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3D73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1.3. </w:t>
            </w:r>
          </w:p>
          <w:p w14:paraId="72C43E64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Экономические споры.</w:t>
            </w:r>
          </w:p>
          <w:p w14:paraId="6D9A6575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1F55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4C68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5B5A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2C48C49E" w14:textId="70D160F6" w:rsidTr="00117FB9">
        <w:trPr>
          <w:gridAfter w:val="1"/>
          <w:wAfter w:w="6" w:type="dxa"/>
          <w:trHeight w:val="19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C35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E6A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экономических споров. </w:t>
            </w:r>
          </w:p>
          <w:p w14:paraId="5CA26CC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  <w:p w14:paraId="5E3425DF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Досудебный (претензионный) порядок рассмотрения споров, его значение.</w:t>
            </w:r>
          </w:p>
          <w:p w14:paraId="119DD2ED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Подведомственность и подсудность экономических споров.</w:t>
            </w:r>
          </w:p>
          <w:p w14:paraId="6EB18BB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Сроки исковой давности.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CE01" w14:textId="5F3B0F89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043487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2B81B255" w14:textId="50841C74" w:rsidR="00D143BF" w:rsidRPr="00A9313B" w:rsidRDefault="00D143BF" w:rsidP="00D143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1B59396B" w14:textId="29A32F30" w:rsidTr="00117FB9">
        <w:trPr>
          <w:gridAfter w:val="1"/>
          <w:wAfter w:w="6" w:type="dxa"/>
          <w:trHeight w:val="24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BA79A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C6B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A66B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5602C6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67A69EFD" w14:textId="22B56AEE" w:rsidTr="00117FB9">
        <w:trPr>
          <w:gridAfter w:val="1"/>
          <w:wAfter w:w="6" w:type="dxa"/>
          <w:trHeight w:val="278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76AB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4BD3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2. Составление искового заявления в арбитражный суд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5F53" w14:textId="256F1469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EFD3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4BBE8173" w14:textId="2346865A" w:rsidTr="00237359">
        <w:trPr>
          <w:trHeight w:val="34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BA07" w14:textId="1DD8F43C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Труд и социальная защита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2487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EBBB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22F53C82" w14:textId="160C5840" w:rsidTr="00237359">
        <w:trPr>
          <w:gridAfter w:val="1"/>
          <w:wAfter w:w="6" w:type="dxa"/>
          <w:trHeight w:val="283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E99F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2.1. </w:t>
            </w:r>
          </w:p>
          <w:p w14:paraId="47A77897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Трудовое право, как отрасль права.  Правовое регулирование занятости и трудоспособности.</w:t>
            </w:r>
          </w:p>
          <w:p w14:paraId="7ECA0E0C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2889D05B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FF69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6655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57A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156899A2" w14:textId="5908A729" w:rsidTr="003C2C34">
        <w:trPr>
          <w:gridAfter w:val="1"/>
          <w:wAfter w:w="6" w:type="dxa"/>
          <w:trHeight w:val="386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0724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C79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трудового права.</w:t>
            </w:r>
          </w:p>
          <w:p w14:paraId="7C32F20C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Источники трудового права. Трудовой кодекс РФ.</w:t>
            </w:r>
          </w:p>
          <w:p w14:paraId="497CC2C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возникновения, изменения и прекращения трудовых правоотношений.</w:t>
            </w:r>
          </w:p>
          <w:p w14:paraId="524925F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Структура трудового правоотношения.</w:t>
            </w:r>
          </w:p>
          <w:p w14:paraId="5B42F84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Субъекты трудового правоотношения.</w:t>
            </w:r>
          </w:p>
          <w:p w14:paraId="333BC3C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Общая характеристика законодательства РФ о трудоустройстве и занятости населения.</w:t>
            </w:r>
          </w:p>
          <w:p w14:paraId="16D2E9DD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органы занятости населения, их права и обязанности.</w:t>
            </w:r>
          </w:p>
          <w:p w14:paraId="34626FB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Негосударственные организации, оказывающие услуги по трудоустройству граждан.</w:t>
            </w:r>
          </w:p>
          <w:p w14:paraId="3F64B4A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и формы занятости.</w:t>
            </w:r>
          </w:p>
          <w:p w14:paraId="1573E14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и условия признания гражданина безработным.</w:t>
            </w:r>
          </w:p>
          <w:p w14:paraId="1995725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Правовой статус безработного.</w:t>
            </w:r>
          </w:p>
          <w:p w14:paraId="1550A43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Пособие по безработице.</w:t>
            </w:r>
          </w:p>
          <w:p w14:paraId="51B88A5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Иные меры социальной поддержки безработных.</w:t>
            </w:r>
          </w:p>
          <w:p w14:paraId="2F9F82C5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Повышение квалификации и переподготовка безработных граждан.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CF04" w14:textId="5314F005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0C051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3C01AA7C" w14:textId="13E4EDD1" w:rsidR="00D143BF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53AE6B3D" w14:textId="26F621AD" w:rsidTr="003C2C3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9C10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2053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AFE9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76C064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43F4C3DE" w14:textId="25BF8E4D" w:rsidTr="003C2C3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EAB6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2302" w14:textId="77777777" w:rsidR="00D143BF" w:rsidRPr="00A9313B" w:rsidRDefault="00D143BF" w:rsidP="00A931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3. Составление резюме при трудоустройстве на автотранспортное предприятие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19A1" w14:textId="316EBE09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EEDF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332AEFC7" w14:textId="3210DF0F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EB5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2.2. </w:t>
            </w:r>
          </w:p>
          <w:p w14:paraId="024A066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Трудовой договор (контракт).</w:t>
            </w:r>
          </w:p>
          <w:p w14:paraId="6CE568AD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A6F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FC78A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1DA3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3923DF86" w14:textId="525FD23A" w:rsidTr="00B0481D">
        <w:trPr>
          <w:gridAfter w:val="1"/>
          <w:wAfter w:w="6" w:type="dxa"/>
          <w:trHeight w:val="3317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78EB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77C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трудового договора, его значение.</w:t>
            </w:r>
          </w:p>
          <w:p w14:paraId="098323A6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Стороны трудового договора.</w:t>
            </w:r>
          </w:p>
          <w:p w14:paraId="06FB469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трудового договора.</w:t>
            </w:r>
          </w:p>
          <w:p w14:paraId="70CFB39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трудовых договоров.</w:t>
            </w:r>
          </w:p>
          <w:p w14:paraId="6B28C20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заключения трудового договора.</w:t>
            </w:r>
          </w:p>
          <w:p w14:paraId="15A8663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Документы, предоставляемые при поступлении на работу.</w:t>
            </w:r>
          </w:p>
          <w:p w14:paraId="7866974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на работу.</w:t>
            </w:r>
          </w:p>
          <w:p w14:paraId="12C5B72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Испытания при приеме на работу.</w:t>
            </w:r>
          </w:p>
          <w:p w14:paraId="4610873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виды переводов по трудовому праву. </w:t>
            </w:r>
          </w:p>
          <w:p w14:paraId="03205BB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Отличие переводов от перемещения. Совместительство.</w:t>
            </w:r>
          </w:p>
          <w:p w14:paraId="0B6A61C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прекращения трудового договора.</w:t>
            </w:r>
          </w:p>
          <w:p w14:paraId="0B36E0C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увольнения работника.</w:t>
            </w:r>
          </w:p>
          <w:p w14:paraId="5359DA9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Правовые последствия незаконного увольнения.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A525" w14:textId="3804DA52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EFF176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110D702" w14:textId="5F7B2FC8" w:rsidR="00D143BF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3CA27FDD" w14:textId="3E153CB2" w:rsidTr="00B0481D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F69D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C43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5CD6A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C651C1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D42FEC5" w14:textId="063B31D5" w:rsidTr="00B0481D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28FC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3460" w14:textId="77777777" w:rsidR="00D143BF" w:rsidRPr="00A9313B" w:rsidRDefault="00D143BF" w:rsidP="00A931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4. Оформление документов при приеме на работу. Составление трудового договора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3E7A" w14:textId="007D3A76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36E41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17E46594" w14:textId="5D3C755D" w:rsidTr="00237359">
        <w:trPr>
          <w:gridAfter w:val="1"/>
          <w:wAfter w:w="6" w:type="dxa"/>
          <w:trHeight w:val="7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1DA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2.3. </w:t>
            </w:r>
          </w:p>
          <w:p w14:paraId="47974E0A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Рабочее время и время отдыха. Заработная плата. Система заработной платы: сдельная и повременная.</w:t>
            </w:r>
          </w:p>
          <w:p w14:paraId="1299A775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F47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51EF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654C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242E2EEE" w14:textId="138DFFC3" w:rsidTr="008179B9">
        <w:trPr>
          <w:gridAfter w:val="1"/>
          <w:wAfter w:w="6" w:type="dxa"/>
          <w:trHeight w:val="276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9AB45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3B0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рабочего времени, его виды. Режим рабочего времени и порядок его установления. </w:t>
            </w:r>
          </w:p>
          <w:p w14:paraId="2D004D09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Учет рабочего времени. </w:t>
            </w:r>
          </w:p>
          <w:p w14:paraId="7F982A88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виды времени отдыха. </w:t>
            </w:r>
          </w:p>
          <w:p w14:paraId="0BA4A29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Компенсация за работу в выходные и праздничные дни.</w:t>
            </w:r>
          </w:p>
          <w:p w14:paraId="45FD2B3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Отпуска: понятие, виды, порядок предоставления. </w:t>
            </w:r>
          </w:p>
          <w:p w14:paraId="1C7043C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установления рабочего времени и времени отдыха для лиц, совмещающих работу с обучением.</w:t>
            </w:r>
          </w:p>
          <w:p w14:paraId="19E454B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заработной платы. </w:t>
            </w:r>
          </w:p>
          <w:p w14:paraId="67922E18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Социально-экономическое и правовое содержание заработной платы. </w:t>
            </w:r>
          </w:p>
          <w:p w14:paraId="6DFF2B1A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Правовое регулирование заработной платы: государственное и локальное. </w:t>
            </w:r>
          </w:p>
          <w:p w14:paraId="71258339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Минимальная заработная плата. </w:t>
            </w:r>
          </w:p>
          <w:p w14:paraId="4728086F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Индексация заработной платы. </w:t>
            </w:r>
          </w:p>
          <w:p w14:paraId="65D8655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Системы заработной платы: сдельная и повременная. </w:t>
            </w:r>
          </w:p>
          <w:p w14:paraId="39B56ED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Оплата труда работников бюджетной сферы.</w:t>
            </w:r>
          </w:p>
          <w:p w14:paraId="006AD21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Единая тарифная сетка.</w:t>
            </w:r>
          </w:p>
          <w:p w14:paraId="1D0B03A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и условия выплаты заработной платы. </w:t>
            </w:r>
          </w:p>
          <w:p w14:paraId="4A9870E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Ограничения удержаний из заработной платы. </w:t>
            </w:r>
          </w:p>
          <w:p w14:paraId="552FC1E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Оплата труда при отклонениях от нормальных условий труда.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EE379" w14:textId="6300ACC4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D7E3A4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99985B9" w14:textId="21A55A05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2115EFD5" w14:textId="21ABF8A7" w:rsidTr="008179B9">
        <w:trPr>
          <w:gridAfter w:val="1"/>
          <w:wAfter w:w="6" w:type="dxa"/>
          <w:trHeight w:val="34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37E8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71C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FA23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6EEE7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0C985979" w14:textId="03BF363B" w:rsidTr="008179B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E809D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0242" w14:textId="77777777" w:rsidR="00D143BF" w:rsidRPr="00A9313B" w:rsidRDefault="00D143BF" w:rsidP="00A9313B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5.</w:t>
            </w:r>
            <w:r w:rsidRPr="00A9313B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скользящих графиков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598D" w14:textId="5F387684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03798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084AF891" w14:textId="0CB1AAF9" w:rsidTr="008179B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32F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674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6. Индексирование заработной платы рабочего на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C0A6" w14:textId="142781E5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C363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45B6B210" w14:textId="0B862A61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EAB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2.4. </w:t>
            </w:r>
          </w:p>
          <w:p w14:paraId="2CB57130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Трудовая дисциплина. Материальная ответственность сторон трудового договора.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0312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4F2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7546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0A00F2FA" w14:textId="6CE3D472" w:rsidTr="00237359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F891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839B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трудовой дисциплины, методы ее обеспечения.</w:t>
            </w:r>
          </w:p>
          <w:p w14:paraId="1DC29C3D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дисциплинарной ответственности.</w:t>
            </w:r>
          </w:p>
          <w:p w14:paraId="4DF09C36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дисциплинарных взысканий.</w:t>
            </w:r>
          </w:p>
          <w:p w14:paraId="22A5AB78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привлечения работника к дисциплинарной ответственности.     </w:t>
            </w:r>
          </w:p>
          <w:p w14:paraId="48AFEAFE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обжалования и снятия дисциплинарных взысканий.</w:t>
            </w:r>
          </w:p>
          <w:p w14:paraId="1FD6E84B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материальной ответственности.</w:t>
            </w:r>
          </w:p>
          <w:p w14:paraId="129A4CCE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и условия привлечения работника к материальной ответственности.</w:t>
            </w:r>
          </w:p>
          <w:p w14:paraId="44814038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Полная и ограниченная материальная ответственность.</w:t>
            </w:r>
          </w:p>
          <w:p w14:paraId="2D8985D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Индивидуальная и коллективная материальная ответственность.</w:t>
            </w:r>
          </w:p>
          <w:p w14:paraId="0FDFD58F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определения размера материального ущерба, причиненного работником работодателю.</w:t>
            </w:r>
          </w:p>
          <w:p w14:paraId="191083A0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возмещения материального ущерба, причиненного работником работодателю.</w:t>
            </w:r>
          </w:p>
          <w:p w14:paraId="29965F3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Материальная ответственность работодателя за ущерб, причиненный работнику.</w:t>
            </w:r>
          </w:p>
          <w:p w14:paraId="08CF0BB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ущерба, возмещаемого работнику, и порядок возмещения ущерба.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1EB5" w14:textId="4DD9A799" w:rsidR="00622248" w:rsidRPr="00A9313B" w:rsidRDefault="00DB4756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E5F4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7B5A0755" w14:textId="68F1DC82" w:rsidR="00622248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1B550F3E" w14:textId="71BA03F8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1FB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2.5. </w:t>
            </w:r>
          </w:p>
          <w:p w14:paraId="27CA8382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Трудовые споры. Органы по рассмотрению трудовых споров.</w:t>
            </w:r>
          </w:p>
          <w:p w14:paraId="1F23D0A5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092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AF6F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3EC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01EBA967" w14:textId="4A6F16C1" w:rsidTr="00B340F4">
        <w:trPr>
          <w:gridAfter w:val="1"/>
          <w:wAfter w:w="6" w:type="dxa"/>
          <w:trHeight w:val="559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75B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F687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трудовых споров, причины их возникновения. </w:t>
            </w:r>
          </w:p>
          <w:p w14:paraId="555454F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трудовых споров.</w:t>
            </w:r>
          </w:p>
          <w:p w14:paraId="25918EC5" w14:textId="77777777" w:rsidR="00D143BF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механизм возникновения коллективных трудовых споров.                 </w:t>
            </w:r>
          </w:p>
          <w:p w14:paraId="1F4D2D60" w14:textId="69B0253D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разрешения коллективных трудовых споров: примирительная комиссия, посредник, трудовой арбитраж. </w:t>
            </w:r>
          </w:p>
          <w:p w14:paraId="6ED28FF1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на забастовку. </w:t>
            </w:r>
          </w:p>
          <w:p w14:paraId="1EE9091D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проведения забастовки. </w:t>
            </w:r>
          </w:p>
          <w:p w14:paraId="6D0F5B0D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Незаконная забастовка и ее правовые последствия. </w:t>
            </w:r>
          </w:p>
          <w:p w14:paraId="0124E07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признания забастовки незаконной.</w:t>
            </w:r>
          </w:p>
          <w:p w14:paraId="7EC2CC93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индивидуальных трудовых споров. </w:t>
            </w:r>
          </w:p>
          <w:p w14:paraId="122F23D5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по рассмотрению индивидуальных трудовых споров: комиссии по трудовым спорам, суд. </w:t>
            </w:r>
          </w:p>
          <w:p w14:paraId="357E6E22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Сроки подачи заявлений и сроки разрешения дел в органах по рассмотрению трудовых споров. </w:t>
            </w:r>
          </w:p>
          <w:p w14:paraId="4E53DA5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Исполнение решения по трудовым спорам.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48367" w14:textId="2EBBB795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6B579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22C8BD23" w14:textId="3F2E2944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41A50971" w14:textId="0A0CA516" w:rsidTr="00B340F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8293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170C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A6B8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25E76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3298FFA" w14:textId="232B2CEB" w:rsidTr="00B340F4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04F8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A4E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7. Разрешение индивидуального трудового спора   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D233" w14:textId="4AAEE843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66E652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3DE5E176" w14:textId="689EC568" w:rsidTr="00B340F4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38DE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8EB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8. Разрешение коллективного трудового спора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F45A" w14:textId="3311236A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05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0DB810D0" w14:textId="55D9338E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2227" w14:textId="2215AFCE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2.6. Социальное обеспечение граждан</w:t>
            </w:r>
          </w:p>
          <w:p w14:paraId="6D9A2721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0BA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5564D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A25C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7A416192" w14:textId="55B059BE" w:rsidTr="00237359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BACD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3001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социальной помощи.</w:t>
            </w:r>
          </w:p>
          <w:p w14:paraId="0BAE4E90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</w:t>
            </w:r>
          </w:p>
          <w:p w14:paraId="3908A6A1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Пенсии и их виды.</w:t>
            </w:r>
          </w:p>
          <w:p w14:paraId="1BED50CC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Условия и порядок назначения пенсии.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FAF6" w14:textId="20C60FF9" w:rsidR="00622248" w:rsidRPr="00A9313B" w:rsidRDefault="00DB4756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3BBB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696FC24F" w14:textId="547A7776" w:rsidR="00622248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2AE60B59" w14:textId="63E1C2A4" w:rsidTr="00237359">
        <w:trPr>
          <w:trHeight w:val="2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CA50" w14:textId="271E714C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Административное право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937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4FE1E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418E33F0" w14:textId="5FC5BE5B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163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3.1. </w:t>
            </w:r>
          </w:p>
          <w:p w14:paraId="0CB747BA" w14:textId="35062DB4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Понятие и субъекты административного права. Административные правонарушения и административная ответственность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54D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984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93C2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36C6CEFC" w14:textId="56454621" w:rsidTr="002F107D">
        <w:trPr>
          <w:gridAfter w:val="1"/>
          <w:wAfter w:w="6" w:type="dxa"/>
          <w:trHeight w:val="1359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5FD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C8C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административного права. </w:t>
            </w:r>
          </w:p>
          <w:p w14:paraId="05EDDA01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Субъекты административного права.</w:t>
            </w:r>
          </w:p>
          <w:p w14:paraId="10D100D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Административные правонарушения. </w:t>
            </w:r>
          </w:p>
          <w:p w14:paraId="3D197BCA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административной ответственности. </w:t>
            </w:r>
          </w:p>
          <w:p w14:paraId="15AEC5C2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административных взысканий. </w:t>
            </w:r>
          </w:p>
          <w:p w14:paraId="6CE560F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наложения административных взысканий.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FD45" w14:textId="695F9846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19840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3AA032DC" w14:textId="7945D5B0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7E3D3358" w14:textId="2ECBF7B7" w:rsidTr="002F107D">
        <w:trPr>
          <w:gridAfter w:val="1"/>
          <w:wAfter w:w="6" w:type="dxa"/>
          <w:trHeight w:val="34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63C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898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AF573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EB007E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51368E1" w14:textId="0F7ED9E3" w:rsidTr="002F107D">
        <w:trPr>
          <w:gridAfter w:val="1"/>
          <w:wAfter w:w="6" w:type="dxa"/>
          <w:trHeight w:val="4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AA70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3AB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9. Составление искового заявления: «О признании права собственности на автомобиль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28856" w14:textId="33886184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99376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19054204" w14:textId="231ADFF9" w:rsidTr="002F107D">
        <w:trPr>
          <w:gridAfter w:val="1"/>
          <w:wAfter w:w="6" w:type="dxa"/>
          <w:trHeight w:val="4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56E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D91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10. Составление искового заявления: «О возмещении ущерба, причиненного при ДТП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C6C0" w14:textId="1211CDC9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1F95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7812F9FB" w14:textId="78F328FA" w:rsidTr="00237359">
        <w:trPr>
          <w:trHeight w:val="27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23C71" w14:textId="51325627" w:rsidR="00DB4756" w:rsidRDefault="00622248" w:rsidP="00833B51">
            <w:pPr>
              <w:ind w:right="5"/>
              <w:jc w:val="right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Промежуточная аттестация</w:t>
            </w:r>
          </w:p>
          <w:p w14:paraId="5AB54B34" w14:textId="2DBD7DAD" w:rsidR="00622248" w:rsidRPr="00A9313B" w:rsidRDefault="00DB4756" w:rsidP="00833B51">
            <w:pPr>
              <w:ind w:right="5"/>
              <w:jc w:val="right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Дифференцированный зачет</w:t>
            </w:r>
            <w:r w:rsidR="00A67267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 xml:space="preserve"> </w:t>
            </w:r>
            <w:r w:rsidR="00AC6055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(из теоретического обучения)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3383" w14:textId="77777777" w:rsidR="00622248" w:rsidRDefault="00622248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</w:p>
          <w:p w14:paraId="21ED8E47" w14:textId="56C2D41F" w:rsidR="00DB4756" w:rsidRPr="00A9313B" w:rsidRDefault="00DB4756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7E938" w14:textId="77777777" w:rsidR="00622248" w:rsidRPr="00A9313B" w:rsidRDefault="00622248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</w:p>
        </w:tc>
      </w:tr>
      <w:tr w:rsidR="00622248" w:rsidRPr="00A9313B" w14:paraId="0E00434E" w14:textId="4A3AE07C" w:rsidTr="00237359">
        <w:trPr>
          <w:trHeight w:val="414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0833" w14:textId="14529A71" w:rsidR="00622248" w:rsidRPr="00A9313B" w:rsidRDefault="00622248" w:rsidP="00833B51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2F2B" w14:textId="339478A9" w:rsidR="00622248" w:rsidRPr="00A9313B" w:rsidRDefault="00DB4756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D867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B22B258" w14:textId="77777777" w:rsidR="00A9313B" w:rsidRP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46D7DFF4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66" w:name="__RefHeading___74"/>
      <w:bookmarkStart w:id="67" w:name="__RefHeading___162"/>
      <w:bookmarkStart w:id="68" w:name="__RefHeading___250"/>
      <w:bookmarkStart w:id="69" w:name="__RefHeading___338"/>
      <w:bookmarkStart w:id="70" w:name="_Toc177461987"/>
      <w:bookmarkStart w:id="71" w:name="_Toc202910775"/>
      <w:bookmarkStart w:id="72" w:name="_Toc202945409"/>
      <w:bookmarkStart w:id="73" w:name="_Toc202945533"/>
      <w:bookmarkStart w:id="74" w:name="_Toc202945657"/>
      <w:bookmarkStart w:id="75" w:name="_Toc202945781"/>
      <w:bookmarkStart w:id="76" w:name="_Toc202945991"/>
      <w:bookmarkStart w:id="77" w:name="_Toc202946097"/>
      <w:bookmarkStart w:id="78" w:name="_Toc202946333"/>
      <w:bookmarkStart w:id="79" w:name="_Toc202947246"/>
      <w:bookmarkStart w:id="80" w:name="_Toc202947528"/>
      <w:bookmarkEnd w:id="66"/>
      <w:bookmarkEnd w:id="67"/>
      <w:bookmarkEnd w:id="68"/>
      <w:bookmarkEnd w:id="69"/>
    </w:p>
    <w:p w14:paraId="2F663696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84CA92E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F997FD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DB4756" w:rsidSect="0062224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D20BDD9" w14:textId="4CCC8E08" w:rsidR="00A9313B" w:rsidRDefault="00A9313B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E71A0B8" w14:textId="77777777" w:rsidR="00195F13" w:rsidRPr="00A9313B" w:rsidRDefault="00195F13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200C8B" w14:textId="77777777" w:rsidR="00A9313B" w:rsidRPr="00A9313B" w:rsidRDefault="00A9313B" w:rsidP="00A9313B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  <w:bookmarkStart w:id="81" w:name="__RefHeading___75"/>
      <w:bookmarkStart w:id="82" w:name="__RefHeading___163"/>
      <w:bookmarkStart w:id="83" w:name="__RefHeading___251"/>
      <w:bookmarkStart w:id="84" w:name="__RefHeading___339"/>
      <w:bookmarkStart w:id="85" w:name="_Toc177461988"/>
      <w:bookmarkStart w:id="86" w:name="_Toc202910776"/>
      <w:bookmarkStart w:id="87" w:name="_Toc202945410"/>
      <w:bookmarkStart w:id="88" w:name="_Toc202945534"/>
      <w:bookmarkStart w:id="89" w:name="_Toc202945658"/>
      <w:bookmarkStart w:id="90" w:name="_Toc202945782"/>
      <w:bookmarkStart w:id="91" w:name="_Toc202945992"/>
      <w:bookmarkStart w:id="92" w:name="_Toc202946098"/>
      <w:bookmarkStart w:id="93" w:name="_Toc202946334"/>
      <w:bookmarkStart w:id="94" w:name="_Toc202947247"/>
      <w:bookmarkStart w:id="95" w:name="_Toc202947529"/>
      <w:bookmarkEnd w:id="81"/>
      <w:bookmarkEnd w:id="82"/>
      <w:bookmarkEnd w:id="83"/>
      <w:bookmarkEnd w:id="84"/>
      <w:r w:rsidRPr="00A9313B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807507B" w14:textId="2085EC72" w:rsidR="00195F13" w:rsidRPr="00042F7B" w:rsidRDefault="00195F13" w:rsidP="00195F13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</w:t>
      </w:r>
      <w:r w:rsidRPr="00A9313B">
        <w:rPr>
          <w:rFonts w:ascii="Times New Roman" w:hAnsi="Times New Roman"/>
          <w:color w:val="auto"/>
          <w:sz w:val="24"/>
          <w:szCs w:val="24"/>
        </w:rPr>
        <w:t>«Правовое обеспечение профессиональной деятельности»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1BA72DF7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779B27CE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6530A31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0ABAB320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7768461" w14:textId="77777777" w:rsidR="00195F13" w:rsidRPr="00042F7B" w:rsidRDefault="00195F13" w:rsidP="00195F13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58C14817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09F785CE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77D4F571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3FD8E670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7F0D3039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7C1D3B2D" w14:textId="77777777" w:rsidR="00195F13" w:rsidRPr="00A9313B" w:rsidRDefault="00195F13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1F01F23" w14:textId="77777777" w:rsidR="00A9313B" w:rsidRPr="00A9313B" w:rsidRDefault="00A9313B" w:rsidP="00A9313B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  <w:bookmarkStart w:id="96" w:name="__RefHeading___76"/>
      <w:bookmarkStart w:id="97" w:name="__RefHeading___164"/>
      <w:bookmarkStart w:id="98" w:name="__RefHeading___252"/>
      <w:bookmarkStart w:id="99" w:name="__RefHeading___340"/>
      <w:bookmarkStart w:id="100" w:name="_Toc177461989"/>
      <w:bookmarkStart w:id="101" w:name="_Toc202910777"/>
      <w:bookmarkStart w:id="102" w:name="_Toc202945411"/>
      <w:bookmarkStart w:id="103" w:name="_Toc202945535"/>
      <w:bookmarkStart w:id="104" w:name="_Toc202945659"/>
      <w:bookmarkStart w:id="105" w:name="_Toc202945783"/>
      <w:bookmarkStart w:id="106" w:name="_Toc202945993"/>
      <w:bookmarkStart w:id="107" w:name="_Toc202946099"/>
      <w:bookmarkStart w:id="108" w:name="_Toc202946335"/>
      <w:bookmarkStart w:id="109" w:name="_Toc202947248"/>
      <w:bookmarkStart w:id="110" w:name="_Toc202947530"/>
      <w:bookmarkEnd w:id="96"/>
      <w:bookmarkEnd w:id="97"/>
      <w:bookmarkEnd w:id="98"/>
      <w:bookmarkEnd w:id="99"/>
      <w:r w:rsidRPr="00A9313B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3E7751B" w14:textId="11017CBE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31264A">
        <w:rPr>
          <w:rFonts w:ascii="Times New Roman" w:hAnsi="Times New Roman"/>
          <w:color w:val="auto"/>
          <w:sz w:val="24"/>
          <w:szCs w:val="24"/>
        </w:rPr>
        <w:t>е</w:t>
      </w:r>
      <w:r w:rsidRPr="00A9313B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1845C29" w14:textId="77777777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DD05215" w14:textId="77777777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4BE9CA85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Румынина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В.В., Правовое обеспечение профессиональной деятельности: учебник – М.: Издательский центр «Академия», 2021. – 224 с. – (Среднее профессиональное образование). - ISBN 978-5-4468-9193-1. – Текст: непосредственный.</w:t>
      </w:r>
    </w:p>
    <w:p w14:paraId="630B1BEB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Зенин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И. А.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Гражданское право. Общая часть: учебник для среднего профессионального образования. - 19-е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и доп. - Москва: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2023. - 489 с. (Профессиональное образование). - ISBN 978-5-534-10967-2. - URL: </w:t>
      </w:r>
      <w:hyperlink r:id="rId8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https://urait.ru/bcode/512723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–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3C3AEAC7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Зенин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И. А.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Гражданское право. Особенная часть: учебник для среднего профессионального образования. — 19-е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и доп. - Москва: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2023. - 279 с. - (Профессиональное образование). - ISBN 978-5-534-17304-8. - URL: </w:t>
      </w:r>
      <w:hyperlink r:id="rId9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https://urait.ru/bcode/532843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–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3B4D970E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Хабибулин, А. Г. Правовое обеспечение профессиональной деятельности: учебник / А.Г. Хабибулин, К.Р.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Мурсалимов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- Москва: ИД «ФОРУМ»: ИНФРА-М, 2019. - 333 с. - (Среднее профессиональное образование). - ISBN 978-5-8199-0717-7. - ISBN-онлайн:978-5-16-107496-1. - URL: </w:t>
      </w:r>
      <w:hyperlink r:id="rId10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https://znanium.com/catalog/product/1003313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 (дата обращения: 12.08.2024). – Режим доступа: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Электронно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 – библиотечная система Znanium.com. - Текст: электронный.</w:t>
      </w:r>
    </w:p>
    <w:p w14:paraId="2AA8C7DB" w14:textId="77777777" w:rsidR="00A9313B" w:rsidRPr="00A9313B" w:rsidRDefault="00A9313B" w:rsidP="00A9313B">
      <w:pPr>
        <w:ind w:firstLine="360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2807F93F" w14:textId="77777777" w:rsidR="00A9313B" w:rsidRPr="00A9313B" w:rsidRDefault="00A9313B" w:rsidP="00A9313B">
      <w:pPr>
        <w:ind w:firstLine="36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>Нормативные документы:</w:t>
      </w:r>
    </w:p>
    <w:p w14:paraId="54F1B3D0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Конституция Российской Федерации.</w:t>
      </w:r>
    </w:p>
    <w:p w14:paraId="578C08CE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Гражданский кодекс Российской Федерации.</w:t>
      </w:r>
    </w:p>
    <w:p w14:paraId="323AA34C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Российская Федерация. Законы. Трудовой кодекс Российской Федерации. </w:t>
      </w:r>
    </w:p>
    <w:p w14:paraId="0E9779FF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Кодекс Российской Федерации об административных правонарушениях: КоАП РФ.</w:t>
      </w:r>
    </w:p>
    <w:p w14:paraId="642FE7E1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Федеральный закон «О несостоятельности (банкротстве)».</w:t>
      </w:r>
    </w:p>
    <w:p w14:paraId="1CDF7E14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Закон Российской Федерации «О занятости населения в Российской Федерации».</w:t>
      </w:r>
    </w:p>
    <w:p w14:paraId="44F488DA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lastRenderedPageBreak/>
        <w:t xml:space="preserve">Российская Федерация. Законы. Федеральный закон «Об обязательном пенсионном страховании в Российской Федерации (Федеральный закон от 15.12.2001 N 167-ФЗ). </w:t>
      </w:r>
    </w:p>
    <w:p w14:paraId="7432E6E3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Федеральный закон «О накопительной пенсии».</w:t>
      </w:r>
    </w:p>
    <w:p w14:paraId="5FD08E8B" w14:textId="77777777" w:rsidR="00A9313B" w:rsidRPr="00A9313B" w:rsidRDefault="00A9313B" w:rsidP="00A9313B">
      <w:pPr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EF962E7" w14:textId="77777777" w:rsidR="00A9313B" w:rsidRPr="00A9313B" w:rsidRDefault="00A9313B" w:rsidP="00A9313B">
      <w:pPr>
        <w:ind w:firstLine="567"/>
        <w:contextualSpacing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20543427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Ершова, И.В. Предпринимательское право: учебник для бакалавриата и специалитета. - 2-е издание, – Москва: Издательство: Проспект, 2020. – 688 с.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ISBN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978-5-392-31436-2. - Текст: непосредственный.</w:t>
      </w:r>
    </w:p>
    <w:p w14:paraId="596175C9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Мачульская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Е. Е.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Право социального обеспечения: учебник для среднего профессионального образования. -  4-е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и доп.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Москва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2020. - 449 с. - (Профессиональное образование). - ISBN 978-5-534-13207-6. - URL: </w:t>
      </w:r>
      <w:hyperlink r:id="rId11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https://urait.ru/bcode/449403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-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0AF09403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Попова, Н. Ф.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Административное право: учебник и практикум для среднего профессионального образования. -  3-е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и доп.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Москва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2020. - 341 с. - (Профессиональное образование). - ISBN 978-5-534-06083-6. - URL: </w:t>
      </w:r>
      <w:hyperlink r:id="rId12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https://urait.ru/bcode/452129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-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4A6AF175" w14:textId="77777777" w:rsidR="00A9313B" w:rsidRPr="00A9313B" w:rsidRDefault="00A9313B" w:rsidP="00A9313B">
      <w:pPr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3BE0274" w14:textId="191F5847" w:rsidR="00A9313B" w:rsidRDefault="00A9313B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1" w:name="__RefHeading___77"/>
      <w:bookmarkStart w:id="112" w:name="__RefHeading___165"/>
      <w:bookmarkStart w:id="113" w:name="__RefHeading___253"/>
      <w:bookmarkStart w:id="114" w:name="__RefHeading___341"/>
      <w:bookmarkEnd w:id="111"/>
      <w:bookmarkEnd w:id="112"/>
      <w:bookmarkEnd w:id="113"/>
      <w:bookmarkEnd w:id="114"/>
      <w:r w:rsidRPr="00A9313B">
        <w:rPr>
          <w:rFonts w:ascii="Times New Roman" w:hAnsi="Times New Roman"/>
          <w:color w:val="auto"/>
          <w:szCs w:val="24"/>
        </w:rPr>
        <w:t>4. </w:t>
      </w:r>
      <w:bookmarkStart w:id="115" w:name="_Toc177461990"/>
      <w:bookmarkStart w:id="116" w:name="_Toc202910778"/>
      <w:bookmarkStart w:id="117" w:name="_Toc202945412"/>
      <w:bookmarkStart w:id="118" w:name="_Toc202945536"/>
      <w:bookmarkStart w:id="119" w:name="_Toc202945660"/>
      <w:bookmarkStart w:id="120" w:name="_Toc202945784"/>
      <w:bookmarkStart w:id="121" w:name="_Toc202945994"/>
      <w:bookmarkStart w:id="122" w:name="_Toc202946100"/>
      <w:bookmarkStart w:id="123" w:name="_Toc202946336"/>
      <w:bookmarkStart w:id="124" w:name="_Toc202947249"/>
      <w:bookmarkStart w:id="125" w:name="_Toc202947531"/>
      <w:r w:rsidRPr="00A9313B">
        <w:rPr>
          <w:rFonts w:ascii="Times New Roman" w:hAnsi="Times New Roman"/>
          <w:color w:val="auto"/>
          <w:szCs w:val="24"/>
        </w:rPr>
        <w:t xml:space="preserve">Контроль и оценка результатов </w:t>
      </w:r>
      <w:r w:rsidRPr="00A9313B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28A5D47" w14:textId="77777777" w:rsidR="003663E5" w:rsidRPr="00A9313B" w:rsidRDefault="003663E5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tbl>
      <w:tblPr>
        <w:tblW w:w="10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111"/>
        <w:gridCol w:w="2834"/>
      </w:tblGrid>
      <w:tr w:rsidR="00A9313B" w:rsidRPr="00A9313B" w14:paraId="0AE7A4A4" w14:textId="77777777" w:rsidTr="0031264A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D3AA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EB17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8C05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A9313B" w:rsidRPr="00A9313B" w14:paraId="332FD170" w14:textId="77777777" w:rsidTr="0031264A">
        <w:trPr>
          <w:trHeight w:val="37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CEC3" w14:textId="4CF672EA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0EF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0AF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59AFB68B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824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45CC369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B23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D5D0D5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E49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A9313B" w:rsidRPr="00A9313B" w14:paraId="10879650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E1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679A0D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1BF50E1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17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B14C41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76B4ADB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C76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2249B948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3C4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1D7A3E2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75AEAB3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8EB496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056BC7F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168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2CE379E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2DC781D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59CD959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3EF06BF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BFB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48AAC5B4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C4E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работа в коллективе, команде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22F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556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08EF4D32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653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7E8A5B6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2EC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2C295B8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8F6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743A46F5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246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гражданско-патриотическая позиция, основанная на</w:t>
            </w:r>
          </w:p>
          <w:p w14:paraId="128F11F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C6B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Проявляет гражданско-патриотическую позицию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2FF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275FBE1C" w14:textId="77777777" w:rsidTr="0031264A">
        <w:trPr>
          <w:trHeight w:val="161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12D9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2.1., 2.2.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258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18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381A4034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F56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C02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E5F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A9313B" w:rsidRPr="00A9313B" w14:paraId="69AD8C06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D9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FF8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Планирует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7F8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41E1B98A" w14:textId="77777777" w:rsidR="00A9313B" w:rsidRPr="00A9313B" w:rsidRDefault="00A9313B" w:rsidP="00A9313B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0B97CA8A" w14:textId="77777777" w:rsidR="00A9313B" w:rsidRPr="00A9313B" w:rsidRDefault="00A9313B" w:rsidP="00A9313B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0E792784" w14:textId="77777777" w:rsidR="00AA6884" w:rsidRPr="00A9313B" w:rsidRDefault="00AA6884" w:rsidP="00A9313B">
      <w:pPr>
        <w:rPr>
          <w:rFonts w:ascii="Times New Roman" w:hAnsi="Times New Roman"/>
          <w:sz w:val="24"/>
          <w:szCs w:val="24"/>
        </w:rPr>
      </w:pPr>
    </w:p>
    <w:sectPr w:rsidR="00AA6884" w:rsidRPr="00A9313B" w:rsidSect="00DB47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5E924" w14:textId="77777777" w:rsidR="00E761B1" w:rsidRDefault="00E761B1" w:rsidP="00A9313B">
      <w:r>
        <w:separator/>
      </w:r>
    </w:p>
  </w:endnote>
  <w:endnote w:type="continuationSeparator" w:id="0">
    <w:p w14:paraId="18868568" w14:textId="77777777" w:rsidR="00E761B1" w:rsidRDefault="00E761B1" w:rsidP="00A9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2F476" w14:textId="77777777" w:rsidR="00E761B1" w:rsidRDefault="00E761B1" w:rsidP="00A9313B">
      <w:r>
        <w:separator/>
      </w:r>
    </w:p>
  </w:footnote>
  <w:footnote w:type="continuationSeparator" w:id="0">
    <w:p w14:paraId="0ADED26B" w14:textId="77777777" w:rsidR="00E761B1" w:rsidRDefault="00E761B1" w:rsidP="00A9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52"/>
    <w:rsid w:val="000B7E4A"/>
    <w:rsid w:val="00195F13"/>
    <w:rsid w:val="00237359"/>
    <w:rsid w:val="0031264A"/>
    <w:rsid w:val="003663E5"/>
    <w:rsid w:val="003E0589"/>
    <w:rsid w:val="003E7A24"/>
    <w:rsid w:val="00590952"/>
    <w:rsid w:val="005B1B33"/>
    <w:rsid w:val="00622248"/>
    <w:rsid w:val="00833B51"/>
    <w:rsid w:val="00866804"/>
    <w:rsid w:val="00A332D3"/>
    <w:rsid w:val="00A67267"/>
    <w:rsid w:val="00A9313B"/>
    <w:rsid w:val="00AA6884"/>
    <w:rsid w:val="00AC6055"/>
    <w:rsid w:val="00D143BF"/>
    <w:rsid w:val="00DB4756"/>
    <w:rsid w:val="00E761B1"/>
    <w:rsid w:val="00EC2F52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38C6"/>
  <w15:chartTrackingRefBased/>
  <w15:docId w15:val="{D000AD2B-016F-4C73-A2B2-54443748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13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9313B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A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13B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A9313B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A9313B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A9313B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A9313B"/>
    <w:pPr>
      <w:keepNext/>
      <w:spacing w:after="120"/>
    </w:pPr>
  </w:style>
  <w:style w:type="paragraph" w:customStyle="1" w:styleId="13">
    <w:name w:val="Обычный (веб)1"/>
    <w:basedOn w:val="a"/>
    <w:next w:val="a4"/>
    <w:rsid w:val="00A9313B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A9313B"/>
    <w:rPr>
      <w:color w:val="0563C1" w:themeColor="hyperlink"/>
      <w:u w:val="single"/>
    </w:rPr>
  </w:style>
  <w:style w:type="character" w:styleId="a5">
    <w:name w:val="Hyperlink"/>
    <w:basedOn w:val="a0"/>
    <w:link w:val="21"/>
    <w:rsid w:val="00A9313B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A9313B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A9313B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A9313B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A9313B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A9313B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A9313B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A9313B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A9313B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A9313B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A9313B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E7A2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E7A2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3E7A2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6680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668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7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521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940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033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28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3216</Words>
  <Characters>18333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19</cp:revision>
  <cp:lastPrinted>2025-12-01T09:12:00Z</cp:lastPrinted>
  <dcterms:created xsi:type="dcterms:W3CDTF">2025-11-19T08:52:00Z</dcterms:created>
  <dcterms:modified xsi:type="dcterms:W3CDTF">2025-12-08T13:58:00Z</dcterms:modified>
</cp:coreProperties>
</file>